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40" w:rsidRPr="000F0F40" w:rsidRDefault="000F0F40" w:rsidP="00543AE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t>Приложение 1.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0F40">
        <w:rPr>
          <w:rFonts w:ascii="Times New Roman" w:hAnsi="Times New Roman" w:cs="Times New Roman"/>
          <w:b/>
          <w:sz w:val="28"/>
          <w:szCs w:val="28"/>
        </w:rPr>
        <w:t>ОСОБЕННОСТИ  ВНЕШНЕГО СТРОЕНИЯ АКУЛ.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1.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Форма тела и его окраска</w:t>
      </w:r>
      <w:r w:rsidRPr="000F0F40">
        <w:rPr>
          <w:rFonts w:ascii="Times New Roman" w:hAnsi="Times New Roman" w:cs="Times New Roman"/>
          <w:sz w:val="28"/>
          <w:szCs w:val="28"/>
        </w:rPr>
        <w:t>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-тело длинное, веретенообразное; обтекаемой формы;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-голова выдается вперед, на конце заостренное рыл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F40">
        <w:rPr>
          <w:rFonts w:ascii="Times New Roman" w:hAnsi="Times New Roman" w:cs="Times New Roman"/>
          <w:sz w:val="28"/>
          <w:szCs w:val="28"/>
        </w:rPr>
        <w:t>рострум</w:t>
      </w:r>
      <w:proofErr w:type="spellEnd"/>
      <w:r w:rsidRPr="000F0F40">
        <w:rPr>
          <w:rFonts w:ascii="Times New Roman" w:hAnsi="Times New Roman" w:cs="Times New Roman"/>
          <w:sz w:val="28"/>
          <w:szCs w:val="28"/>
        </w:rPr>
        <w:t>;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-окраска спины более темная; брюшк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более светлая.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2.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Плавники</w:t>
      </w:r>
      <w:r w:rsidRPr="000F0F40">
        <w:rPr>
          <w:rFonts w:ascii="Times New Roman" w:hAnsi="Times New Roman" w:cs="Times New Roman"/>
          <w:sz w:val="28"/>
          <w:szCs w:val="28"/>
        </w:rPr>
        <w:t xml:space="preserve"> хорошо развиты: горизонтальные,  перпендикулярны телу парные грудные и брюшные помогают движению вниз или вверх; непарные анальный и спинной, иногда имеет шип. Спинной плавник выступает как гребень и акулу всегда можно увидеть.  Верхняя лопасть хвостового плавника удлиненная, в нее входит задний конец позвоночника, это придает телу прочную опору. Хвост сильный, осуществляет быстрые повороты тела вдоль продольной оси и вперед.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5.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Жабры</w:t>
      </w:r>
      <w:r w:rsidRPr="000F0F40">
        <w:rPr>
          <w:rFonts w:ascii="Times New Roman" w:hAnsi="Times New Roman" w:cs="Times New Roman"/>
          <w:sz w:val="28"/>
          <w:szCs w:val="28"/>
        </w:rPr>
        <w:t xml:space="preserve"> сидят глубоко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в особых мешках, по бокам головы. Но жаберных крышек нет, вместо них жаберные щели 5-7. Передняя жаберная щель редуцирована и у большинства акул представлена небольшим отверстием — </w:t>
      </w:r>
      <w:proofErr w:type="spellStart"/>
      <w:r w:rsidRPr="000F0F40">
        <w:rPr>
          <w:rFonts w:ascii="Times New Roman" w:hAnsi="Times New Roman" w:cs="Times New Roman"/>
          <w:sz w:val="28"/>
          <w:szCs w:val="28"/>
        </w:rPr>
        <w:t>брызгальцем</w:t>
      </w:r>
      <w:proofErr w:type="spellEnd"/>
      <w:r w:rsidRPr="000F0F40">
        <w:rPr>
          <w:rFonts w:ascii="Times New Roman" w:hAnsi="Times New Roman" w:cs="Times New Roman"/>
          <w:sz w:val="28"/>
          <w:szCs w:val="28"/>
        </w:rPr>
        <w:t>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6.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Покровы</w:t>
      </w:r>
      <w:r w:rsidRPr="000F0F40">
        <w:rPr>
          <w:rFonts w:ascii="Times New Roman" w:hAnsi="Times New Roman" w:cs="Times New Roman"/>
          <w:sz w:val="28"/>
          <w:szCs w:val="28"/>
        </w:rPr>
        <w:t xml:space="preserve"> хрящевых рыб представлены многослойным  эпидермисом с многочисленными железами, кожа акул усеяна особыми плакоидными чешуями с зубами или шипами.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7. На голове большое ротовое отверстие с губными бороздами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глаза и ноздри.</w:t>
      </w:r>
    </w:p>
    <w:p w:rsidR="000F0F40" w:rsidRPr="000F0F40" w:rsidRDefault="00543AE4" w:rsidP="00543AE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F0F40" w:rsidRPr="000F0F40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98045" cy="824089"/>
            <wp:effectExtent l="19050" t="0" r="70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027" cy="826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3577" cy="856905"/>
            <wp:effectExtent l="19050" t="0" r="1923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248" cy="86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40" w:rsidRDefault="000F0F40" w:rsidP="000F0F40">
      <w:pPr>
        <w:spacing w:after="0" w:line="240" w:lineRule="auto"/>
        <w:rPr>
          <w:sz w:val="28"/>
          <w:szCs w:val="28"/>
        </w:rPr>
      </w:pPr>
    </w:p>
    <w:p w:rsidR="000F0F40" w:rsidRPr="000F0F40" w:rsidRDefault="000F0F40" w:rsidP="00543AE4">
      <w:pPr>
        <w:spacing w:after="0" w:line="240" w:lineRule="auto"/>
        <w:jc w:val="right"/>
        <w:rPr>
          <w:b/>
          <w:i/>
          <w:sz w:val="28"/>
          <w:szCs w:val="28"/>
        </w:rPr>
      </w:pPr>
      <w:r w:rsidRPr="000F0F40">
        <w:rPr>
          <w:b/>
          <w:i/>
          <w:sz w:val="28"/>
          <w:szCs w:val="28"/>
        </w:rPr>
        <w:t>Приложение 2.</w:t>
      </w:r>
    </w:p>
    <w:p w:rsidR="000F0F40" w:rsidRPr="000F0F40" w:rsidRDefault="000F0F40" w:rsidP="000F0F4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СТРОЕНИЯ СКАТОВ.</w:t>
      </w:r>
    </w:p>
    <w:p w:rsidR="000F0F40" w:rsidRPr="00543AE4" w:rsidRDefault="000F0F40" w:rsidP="00543AE4">
      <w:pPr>
        <w:spacing w:after="0" w:line="240" w:lineRule="auto"/>
        <w:jc w:val="both"/>
        <w:rPr>
          <w:b/>
          <w:i/>
          <w:sz w:val="28"/>
          <w:szCs w:val="28"/>
        </w:rPr>
      </w:pPr>
      <w:r w:rsidRPr="000F0F40">
        <w:rPr>
          <w:sz w:val="28"/>
          <w:szCs w:val="28"/>
        </w:rPr>
        <w:t>1.</w:t>
      </w:r>
      <w:r w:rsidRPr="00543AE4">
        <w:rPr>
          <w:b/>
          <w:i/>
          <w:sz w:val="28"/>
          <w:szCs w:val="28"/>
        </w:rPr>
        <w:t>Форма тела и его окраска.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-тело плоское, сплюснутое в спинно-брюшном направлении, имеет форму то ромбического, то круглого щита;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-окраска спины под цвет грунта, нижняя – светлая.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2.</w:t>
      </w:r>
      <w:r w:rsidRPr="00543AE4">
        <w:rPr>
          <w:b/>
          <w:i/>
          <w:sz w:val="28"/>
          <w:szCs w:val="28"/>
        </w:rPr>
        <w:t xml:space="preserve"> Плавники</w:t>
      </w:r>
      <w:r w:rsidRPr="000F0F40">
        <w:rPr>
          <w:sz w:val="28"/>
          <w:szCs w:val="28"/>
        </w:rPr>
        <w:t>. Грудные плавники тянутся по бокам туловища и при основании хвоста переходят в брюшные плавники в виде каймы вдоль тела.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3.</w:t>
      </w:r>
      <w:r w:rsidRPr="00543AE4">
        <w:rPr>
          <w:b/>
          <w:i/>
          <w:sz w:val="28"/>
          <w:szCs w:val="28"/>
        </w:rPr>
        <w:t>Жаберные щели</w:t>
      </w:r>
      <w:r w:rsidRPr="000F0F40">
        <w:rPr>
          <w:sz w:val="28"/>
          <w:szCs w:val="28"/>
        </w:rPr>
        <w:t xml:space="preserve"> находятся на брюшной стороне.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 xml:space="preserve">4. </w:t>
      </w:r>
      <w:r w:rsidRPr="00543AE4">
        <w:rPr>
          <w:b/>
          <w:i/>
          <w:sz w:val="28"/>
          <w:szCs w:val="28"/>
        </w:rPr>
        <w:t>Орудия защиты и нападения</w:t>
      </w:r>
      <w:r w:rsidRPr="000F0F40">
        <w:rPr>
          <w:sz w:val="28"/>
          <w:szCs w:val="28"/>
        </w:rPr>
        <w:t>.</w:t>
      </w:r>
    </w:p>
    <w:p w:rsidR="000F0F40" w:rsidRPr="000F0F40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Морской ко</w:t>
      </w:r>
      <w:proofErr w:type="gramStart"/>
      <w:r w:rsidRPr="000F0F40">
        <w:rPr>
          <w:sz w:val="28"/>
          <w:szCs w:val="28"/>
        </w:rPr>
        <w:t>т-</w:t>
      </w:r>
      <w:proofErr w:type="gramEnd"/>
      <w:r w:rsidRPr="000F0F40">
        <w:rPr>
          <w:sz w:val="28"/>
          <w:szCs w:val="28"/>
        </w:rPr>
        <w:t xml:space="preserve"> у основания плавника вместо спинного плавника есть зазубренный шип, выделяющий ядовитую слизь; этим шипом он наносит опасные раны, сопровождающиеся судорогами или падением кровяного давления.</w:t>
      </w:r>
    </w:p>
    <w:p w:rsidR="009554A3" w:rsidRPr="00543AE4" w:rsidRDefault="000F0F40" w:rsidP="00543AE4">
      <w:pPr>
        <w:spacing w:after="0" w:line="240" w:lineRule="auto"/>
        <w:jc w:val="both"/>
        <w:rPr>
          <w:sz w:val="28"/>
          <w:szCs w:val="28"/>
        </w:rPr>
      </w:pPr>
      <w:r w:rsidRPr="000F0F40">
        <w:rPr>
          <w:sz w:val="28"/>
          <w:szCs w:val="28"/>
        </w:rPr>
        <w:t>Электрический скат – у него часть мышц по бокам тела преобразовались в парный электрический орган. Разрядов бывает много от 80 до 220 вольт.</w:t>
      </w:r>
    </w:p>
    <w:p w:rsid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0F40" w:rsidRPr="000F0F40" w:rsidRDefault="000F0F40" w:rsidP="00543AE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0F40">
        <w:rPr>
          <w:rFonts w:ascii="Times New Roman" w:hAnsi="Times New Roman" w:cs="Times New Roman"/>
          <w:b/>
          <w:sz w:val="28"/>
          <w:szCs w:val="28"/>
        </w:rPr>
        <w:t>Приложение 3.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0F40">
        <w:rPr>
          <w:rFonts w:ascii="Times New Roman" w:hAnsi="Times New Roman" w:cs="Times New Roman"/>
          <w:b/>
          <w:sz w:val="28"/>
          <w:szCs w:val="28"/>
        </w:rPr>
        <w:t>ОСОБЕННОСТИ  ВНУТРЕННЕГО  СТРОЕНИЯ АКУЛ.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1.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Скелет</w:t>
      </w:r>
      <w:r w:rsidRPr="000F0F40">
        <w:rPr>
          <w:rFonts w:ascii="Times New Roman" w:hAnsi="Times New Roman" w:cs="Times New Roman"/>
          <w:sz w:val="28"/>
          <w:szCs w:val="28"/>
        </w:rPr>
        <w:t>. У всех современных акул в скелете отсутствуют кости; внутренний скелет полностью хрящевой, слабый. Но это компенсируется плакоидными чешуями. У крупных особей происходит значительное обызвествление хрящей, особенно позвоночника.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2.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Пищеварительная система</w:t>
      </w:r>
      <w:r w:rsidRPr="000F0F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0F40" w:rsidRPr="000F0F40" w:rsidRDefault="00543AE4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Челюсти снабжены</w:t>
      </w:r>
      <w:r w:rsidR="000F0F40" w:rsidRPr="000F0F40">
        <w:rPr>
          <w:rFonts w:ascii="Times New Roman" w:hAnsi="Times New Roman" w:cs="Times New Roman"/>
          <w:sz w:val="28"/>
          <w:szCs w:val="28"/>
        </w:rPr>
        <w:t xml:space="preserve"> сложной системой мускулатуры и мощными совершенными зубами.  На дне ротовой полости акул находится небольшая слизистая складка — язык.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Ротовая полость переходит в глотку, стенки которой пронизаны жаберными отверстиями. Прохождению пищи через них препятствуют хрящевые жаберные тычинки.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Короткий пищевод переходит в объемистый желудок. В передней части желудка происходит длительное (до 5 суток и более) переваривание пищи. Затем она поступает в более узкую часть желудка.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За желудком начинается кишечник, отчетливо разделяющийся на три отдела. Сюда открываются протоки поджелудочной железы и желчный проток от печени. Затем идет прямая кишка, открывающаяся в клоаку.</w:t>
      </w:r>
    </w:p>
    <w:p w:rsidR="000F0F40" w:rsidRPr="000F0F40" w:rsidRDefault="00543AE4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F0F40" w:rsidRPr="000F0F40">
        <w:rPr>
          <w:rFonts w:ascii="Times New Roman" w:hAnsi="Times New Roman" w:cs="Times New Roman"/>
          <w:sz w:val="28"/>
          <w:szCs w:val="28"/>
        </w:rPr>
        <w:t xml:space="preserve">асса </w:t>
      </w:r>
      <w:r>
        <w:rPr>
          <w:rFonts w:ascii="Times New Roman" w:hAnsi="Times New Roman" w:cs="Times New Roman"/>
          <w:sz w:val="28"/>
          <w:szCs w:val="28"/>
        </w:rPr>
        <w:t xml:space="preserve">печени </w:t>
      </w:r>
      <w:r w:rsidR="000F0F40" w:rsidRPr="000F0F40">
        <w:rPr>
          <w:rFonts w:ascii="Times New Roman" w:hAnsi="Times New Roman" w:cs="Times New Roman"/>
          <w:sz w:val="28"/>
          <w:szCs w:val="28"/>
        </w:rPr>
        <w:t>составляет около 10</w:t>
      </w:r>
      <w:r>
        <w:rPr>
          <w:rFonts w:ascii="Times New Roman" w:hAnsi="Times New Roman" w:cs="Times New Roman"/>
          <w:sz w:val="28"/>
          <w:szCs w:val="28"/>
        </w:rPr>
        <w:t xml:space="preserve">-20% </w:t>
      </w:r>
      <w:r w:rsidR="000F0F40" w:rsidRPr="000F0F40">
        <w:rPr>
          <w:rFonts w:ascii="Times New Roman" w:hAnsi="Times New Roman" w:cs="Times New Roman"/>
          <w:sz w:val="28"/>
          <w:szCs w:val="28"/>
        </w:rPr>
        <w:t xml:space="preserve">массы тела. Печень акул накапливает огромные количества жира (до </w:t>
      </w:r>
      <w:r>
        <w:rPr>
          <w:rFonts w:ascii="Times New Roman" w:hAnsi="Times New Roman" w:cs="Times New Roman"/>
          <w:sz w:val="28"/>
          <w:szCs w:val="28"/>
        </w:rPr>
        <w:t xml:space="preserve">70 % массы)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="000F0F40" w:rsidRPr="000F0F40">
        <w:rPr>
          <w:rFonts w:ascii="Times New Roman" w:hAnsi="Times New Roman" w:cs="Times New Roman"/>
          <w:sz w:val="28"/>
          <w:szCs w:val="28"/>
        </w:rPr>
        <w:t xml:space="preserve"> депо</w:t>
      </w:r>
      <w:r>
        <w:rPr>
          <w:rFonts w:ascii="Times New Roman" w:hAnsi="Times New Roman" w:cs="Times New Roman"/>
          <w:sz w:val="28"/>
          <w:szCs w:val="28"/>
        </w:rPr>
        <w:t xml:space="preserve"> энергетических ресурсов</w:t>
      </w:r>
      <w:r w:rsidR="000F0F40" w:rsidRPr="000F0F40">
        <w:rPr>
          <w:rFonts w:ascii="Times New Roman" w:hAnsi="Times New Roman" w:cs="Times New Roman"/>
          <w:sz w:val="28"/>
          <w:szCs w:val="28"/>
        </w:rPr>
        <w:t xml:space="preserve"> и гидростатического органа, повышающего плавучесть тела акулы, лишенного плавательного пузыря.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AE4">
        <w:rPr>
          <w:rFonts w:ascii="Times New Roman" w:hAnsi="Times New Roman" w:cs="Times New Roman"/>
          <w:b/>
          <w:i/>
          <w:sz w:val="28"/>
          <w:szCs w:val="28"/>
        </w:rPr>
        <w:t>Плавательного пузыря нет</w:t>
      </w:r>
      <w:r w:rsidRPr="000F0F40">
        <w:rPr>
          <w:rFonts w:ascii="Times New Roman" w:hAnsi="Times New Roman" w:cs="Times New Roman"/>
          <w:sz w:val="28"/>
          <w:szCs w:val="28"/>
        </w:rPr>
        <w:t xml:space="preserve">, поэтому они вынуждены все время проводить в движении. Но песчаная акула может заглатывать воздух и держать его в желудке. Таким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обеспечивает себе плавучесть на несколько часов.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3.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Органы дыхани</w:t>
      </w:r>
      <w:proofErr w:type="gramStart"/>
      <w:r w:rsidRPr="00543AE4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0F0F4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жабры.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4.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Кровеносная система.</w:t>
      </w:r>
      <w:r w:rsidRPr="000F0F40">
        <w:rPr>
          <w:rFonts w:ascii="Times New Roman" w:hAnsi="Times New Roman" w:cs="Times New Roman"/>
          <w:sz w:val="28"/>
          <w:szCs w:val="28"/>
        </w:rPr>
        <w:t xml:space="preserve"> У акул имеется только один круг кровообращения</w:t>
      </w:r>
      <w:r w:rsidR="00543AE4">
        <w:rPr>
          <w:rFonts w:ascii="Times New Roman" w:hAnsi="Times New Roman" w:cs="Times New Roman"/>
          <w:sz w:val="28"/>
          <w:szCs w:val="28"/>
        </w:rPr>
        <w:t>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Сердце двухкамерное, состоит из предсердия и желудочка.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Имеется хорошо оформленная селезенка —она служит депо крови и является кроветворным органом.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5.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Органы выделения</w:t>
      </w:r>
      <w:r w:rsidRPr="000F0F40">
        <w:rPr>
          <w:rFonts w:ascii="Times New Roman" w:hAnsi="Times New Roman" w:cs="Times New Roman"/>
          <w:sz w:val="28"/>
          <w:szCs w:val="28"/>
        </w:rPr>
        <w:t>. Основными органами выделения у акул являются туловищные почки, лежащие в виде удлиненных тел вдоль позвоночника.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6. 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Половая система.</w:t>
      </w:r>
      <w:r w:rsidRPr="000F0F40">
        <w:rPr>
          <w:rFonts w:ascii="Times New Roman" w:hAnsi="Times New Roman" w:cs="Times New Roman"/>
          <w:sz w:val="28"/>
          <w:szCs w:val="28"/>
        </w:rPr>
        <w:t xml:space="preserve"> Парные семенники у самцов акул расположены над печенью вдоль пищевода. Самки акул имеют парные яичники 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7.</w:t>
      </w:r>
      <w:r w:rsidRPr="00543AE4">
        <w:rPr>
          <w:rFonts w:ascii="Times New Roman" w:hAnsi="Times New Roman" w:cs="Times New Roman"/>
          <w:b/>
          <w:i/>
          <w:sz w:val="28"/>
          <w:szCs w:val="28"/>
        </w:rPr>
        <w:t>Нервная система</w:t>
      </w:r>
      <w:r w:rsidRPr="000F0F40">
        <w:rPr>
          <w:rFonts w:ascii="Times New Roman" w:hAnsi="Times New Roman" w:cs="Times New Roman"/>
          <w:sz w:val="28"/>
          <w:szCs w:val="28"/>
        </w:rPr>
        <w:t xml:space="preserve"> представлена головным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спинным мозгом и нервами.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F40" w:rsidRDefault="000F0F40" w:rsidP="000F0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2404533" cy="114106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 t="4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924" cy="114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40" w:rsidRDefault="000F0F40" w:rsidP="000F0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F40" w:rsidRPr="000F0F40" w:rsidRDefault="000F0F40" w:rsidP="00543AE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4.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0F40">
        <w:rPr>
          <w:rFonts w:ascii="Times New Roman" w:hAnsi="Times New Roman" w:cs="Times New Roman"/>
          <w:b/>
          <w:sz w:val="28"/>
          <w:szCs w:val="28"/>
        </w:rPr>
        <w:t>ЗУБНАЯ  СИСТЕМА</w:t>
      </w:r>
      <w:proofErr w:type="gramStart"/>
      <w:r w:rsidRPr="000F0F40">
        <w:rPr>
          <w:rFonts w:ascii="Times New Roman" w:hAnsi="Times New Roman" w:cs="Times New Roman"/>
          <w:b/>
          <w:sz w:val="28"/>
          <w:szCs w:val="28"/>
        </w:rPr>
        <w:t xml:space="preserve">  .</w:t>
      </w:r>
      <w:proofErr w:type="gramEnd"/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Эволюция сделала зубы акулы совершенным оружием.  Зубы хрящевых рыб–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о видоизменённые плакоидные чешуи, сложенные из дентина и покрытые снаружи эмалью. Они не имеют корней, поэтому не очень крепко держатся в деснах. 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У акул подвижны обе челюсти. Благодаря такому строению челюстей акула способна очень широко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разевать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свою пасть и совершать глубокий укус. Акулы атакуют снизу, загибая  рыло вверх, чтобы вонзить в жертву страшные зубы. Укус акулы оставляет характерный серповидный след с неровными краями.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Сколько существует видов акул- столько видов </w:t>
      </w:r>
      <w:proofErr w:type="spellStart"/>
      <w:r w:rsidRPr="000F0F40">
        <w:rPr>
          <w:rFonts w:ascii="Times New Roman" w:hAnsi="Times New Roman" w:cs="Times New Roman"/>
          <w:sz w:val="28"/>
          <w:szCs w:val="28"/>
        </w:rPr>
        <w:t>зубов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0F0F40">
        <w:rPr>
          <w:rFonts w:ascii="Times New Roman" w:hAnsi="Times New Roman" w:cs="Times New Roman"/>
          <w:sz w:val="28"/>
          <w:szCs w:val="28"/>
        </w:rPr>
        <w:t xml:space="preserve"> своеобразная «визитка»хищника. У каждого вида они различаются по форме, размерам, количеству и по принципу действия, в зависимости от рациона и образа жизни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Велико разнообразие зубного аппарата.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Зубы акулы могут меняться с возрастом, почти как у человека, Для примера, зубы белой акулы в молодости напоминают захватывающий капкан, в период зрелости появляются пилообразные  треугольные зубы.</w:t>
      </w:r>
    </w:p>
    <w:p w:rsid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5333" cy="701038"/>
            <wp:effectExtent l="1905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81" cy="703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0F40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5333" cy="742062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 b="5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115" cy="7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5654" cy="654756"/>
            <wp:effectExtent l="19050" t="0" r="3546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 t="2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303" cy="65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9823" cy="650993"/>
            <wp:effectExtent l="19050" t="0" r="0" b="0"/>
            <wp:docPr id="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 t="6270" r="50167" b="55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388" cy="65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Тигровая акул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зубы          Лисья акула- острые        Песчаная акула – как 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выемчатые с грубо                скошенные зубы               «стилеты».    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>заостренными краями.</w:t>
      </w:r>
    </w:p>
    <w:p w:rsid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7297" cy="759198"/>
            <wp:effectExtent l="19050" t="0" r="4753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 l="23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875" cy="76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709144"/>
            <wp:effectExtent l="19050" t="0" r="9525" b="0"/>
            <wp:docPr id="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 l="11828" t="27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534" cy="710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F0F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3733" cy="711200"/>
            <wp:effectExtent l="19050" t="0" r="2117" b="0"/>
            <wp:docPr id="10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936" cy="71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Молот-рыба –              Колючая акула – широкие    </w:t>
      </w:r>
      <w:proofErr w:type="spellStart"/>
      <w:r w:rsidRPr="000F0F40">
        <w:rPr>
          <w:rFonts w:ascii="Times New Roman" w:hAnsi="Times New Roman" w:cs="Times New Roman"/>
          <w:sz w:val="28"/>
          <w:szCs w:val="28"/>
        </w:rPr>
        <w:t>Мегалодон</w:t>
      </w:r>
      <w:proofErr w:type="spellEnd"/>
      <w:r w:rsidRPr="000F0F40">
        <w:rPr>
          <w:rFonts w:ascii="Times New Roman" w:hAnsi="Times New Roman" w:cs="Times New Roman"/>
          <w:sz w:val="28"/>
          <w:szCs w:val="28"/>
        </w:rPr>
        <w:t xml:space="preserve"> ( ископаемая острейшие клыки.           косые зубы.                           форма)– треугольные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с                        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зазубренными краями.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t>Количество зубов у акул.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Количество зубов у каждого вида акул отличается.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Например, в пасти тигровой акулы в пяти-шести рядах находятся около 280-300 зубов; у китовой акулы насчитывается более 7 000 зубов различной формы, а у гигантской всего 2 000 в нескольких рядах.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Любопытно, что некоторые акулы теряют з</w:t>
      </w:r>
      <w:r>
        <w:rPr>
          <w:rFonts w:ascii="Times New Roman" w:hAnsi="Times New Roman" w:cs="Times New Roman"/>
          <w:sz w:val="28"/>
          <w:szCs w:val="28"/>
        </w:rPr>
        <w:t>убы с периодичностью 8-10 дней.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lastRenderedPageBreak/>
        <w:t xml:space="preserve">     Удивляет тот факт, что акулы постоянно находятся в состоянии голода. Это не удивительно - ввиду особенностей строения организма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акулы вынуждены постоянно находиться в движении, от первого до последнего мгновения своей жизни. А движение требует затрат энергии, которая восполняется органической пищей. Проглоченная пища переваривается почти мгновенно. Крепкий желудок акулы переваривает все с помощью выделяемых желудочных соков, в состав которых входит и соляная кислота.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Жертвами акул может быть все, находящееся в пределах досягаемости: дельфины, морские котики, львы. черепахи, птицы, рыбы, наземные животные, которые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упали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лили вошли в воду, </w:t>
      </w:r>
      <w:proofErr w:type="spellStart"/>
      <w:r w:rsidRPr="000F0F40">
        <w:rPr>
          <w:rFonts w:ascii="Times New Roman" w:hAnsi="Times New Roman" w:cs="Times New Roman"/>
          <w:sz w:val="28"/>
          <w:szCs w:val="28"/>
        </w:rPr>
        <w:t>плактон</w:t>
      </w:r>
      <w:proofErr w:type="spellEnd"/>
      <w:r w:rsidRPr="000F0F40">
        <w:rPr>
          <w:rFonts w:ascii="Times New Roman" w:hAnsi="Times New Roman" w:cs="Times New Roman"/>
          <w:sz w:val="28"/>
          <w:szCs w:val="28"/>
        </w:rPr>
        <w:t>. Но все он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плотоядные, хищники.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Естественных врагов у акул мало, как и естественных друзей. Иногда на акулу бросаются касатка или рыба-меч. Но обычно она служит добычей своих же сородичей, когда она уже стара или слаба.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В желудке акулы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>битой возле пристани в Австралии нашли: половину окорока, несколько бараньих ног, голову и передние лапы бульдога, изрядное количество конины и корабельный скребок. В желудке акулы, пойманной в Адриатическом море обнаружили три пальт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без хозяев), дождевик и номерной знак от автомашины. 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Желудок акулы может расширяться в несколько раз, может долго не переваривать пищу. Еще одна из загадок мира акул – возможность некоторых видов «выворачивать» свой желудок наизнанку и периодически очищать его с помощью морской воды. Самое интересное в этой процедуре, что акулы никогда не повреждают желудок своими острейшими зубами.</w:t>
      </w:r>
    </w:p>
    <w:p w:rsid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F40" w:rsidRPr="000F0F40" w:rsidRDefault="000F0F40" w:rsidP="00543AE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t>Приложение 5.</w:t>
      </w:r>
    </w:p>
    <w:p w:rsidR="000F0F40" w:rsidRPr="000F0F40" w:rsidRDefault="000F0F40" w:rsidP="000F0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0F40">
        <w:rPr>
          <w:rFonts w:ascii="Times New Roman" w:hAnsi="Times New Roman" w:cs="Times New Roman"/>
          <w:b/>
          <w:sz w:val="28"/>
          <w:szCs w:val="28"/>
        </w:rPr>
        <w:t>ОРГАНЫ ЧУВСТВ.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Органы чувств у акул развиты хорошо.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t xml:space="preserve">     Боковая линия</w:t>
      </w:r>
      <w:r w:rsidRPr="000F0F40">
        <w:rPr>
          <w:rFonts w:ascii="Times New Roman" w:hAnsi="Times New Roman" w:cs="Times New Roman"/>
          <w:sz w:val="28"/>
          <w:szCs w:val="28"/>
        </w:rPr>
        <w:t xml:space="preserve"> протянулась от рыла до хвоста.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Образована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нервными клетками. Эти клетки ощущают вибрацию воды от другого животного на расстоянии 180- 300 метров.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</w:t>
      </w:r>
      <w:r w:rsidRPr="000F0F40">
        <w:rPr>
          <w:rFonts w:ascii="Times New Roman" w:hAnsi="Times New Roman" w:cs="Times New Roman"/>
          <w:b/>
          <w:i/>
          <w:sz w:val="28"/>
          <w:szCs w:val="28"/>
        </w:rPr>
        <w:t xml:space="preserve">Обоняние </w:t>
      </w:r>
      <w:r w:rsidRPr="000F0F40">
        <w:rPr>
          <w:rFonts w:ascii="Times New Roman" w:hAnsi="Times New Roman" w:cs="Times New Roman"/>
          <w:sz w:val="28"/>
          <w:szCs w:val="28"/>
        </w:rPr>
        <w:t xml:space="preserve">у акул также исключительное. Чувствительные клетки находятся в ноздрях. Они чуют рыбью 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>кровь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даже если 1 грамм крови растворен в 1000 кг воды. Кровь в воде приводит акул в дикую ярость, называемую «голодным бешенством». Тогда они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пренебрегая всякой опасностью бросаются на любую добычу.</w:t>
      </w:r>
    </w:p>
    <w:p w:rsidR="000F0F40" w:rsidRP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b/>
          <w:i/>
          <w:sz w:val="28"/>
          <w:szCs w:val="28"/>
        </w:rPr>
        <w:t xml:space="preserve">      Зрение</w:t>
      </w:r>
      <w:proofErr w:type="gramStart"/>
      <w:r w:rsidRPr="000F0F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F0F40">
        <w:rPr>
          <w:rFonts w:ascii="Times New Roman" w:hAnsi="Times New Roman" w:cs="Times New Roman"/>
          <w:sz w:val="28"/>
          <w:szCs w:val="28"/>
        </w:rPr>
        <w:t xml:space="preserve"> Принято считать, что акулы близоруки и полагаются на зрение только тогда, когда близко подойдут к  жертве. Метрах в трех от цели они начинают кружить, после чего либо атакуют, либо нет, в зависимости от вида и настроения хищника. Видят черно-белым цветом. Глаза имеют плоскую роговицу, шарообразный хрусталик. Веки отсутствуют.</w:t>
      </w:r>
    </w:p>
    <w:p w:rsidR="000F0F40" w:rsidRDefault="000F0F40" w:rsidP="00543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F40">
        <w:rPr>
          <w:rFonts w:ascii="Times New Roman" w:hAnsi="Times New Roman" w:cs="Times New Roman"/>
          <w:sz w:val="28"/>
          <w:szCs w:val="28"/>
        </w:rPr>
        <w:t xml:space="preserve">      Сравнительно хорошо развиты у акул </w:t>
      </w:r>
      <w:r w:rsidRPr="0075213E">
        <w:rPr>
          <w:rFonts w:ascii="Times New Roman" w:hAnsi="Times New Roman" w:cs="Times New Roman"/>
          <w:b/>
          <w:i/>
          <w:sz w:val="28"/>
          <w:szCs w:val="28"/>
        </w:rPr>
        <w:t>органы слуха и вкуса</w:t>
      </w:r>
      <w:r w:rsidRPr="000F0F40">
        <w:rPr>
          <w:rFonts w:ascii="Times New Roman" w:hAnsi="Times New Roman" w:cs="Times New Roman"/>
          <w:sz w:val="28"/>
          <w:szCs w:val="28"/>
        </w:rPr>
        <w:t>, но их изучение еще только начинается. Акулы слышат, различают шум плавающего и тонущего человека.</w:t>
      </w:r>
    </w:p>
    <w:p w:rsidR="000F0F40" w:rsidRDefault="000F0F40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13E" w:rsidRPr="0075213E" w:rsidRDefault="0075213E" w:rsidP="00543AE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6</w:t>
      </w:r>
      <w:r w:rsidRPr="0075213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5213E" w:rsidRPr="0075213E" w:rsidRDefault="0075213E" w:rsidP="0075213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5213E">
        <w:rPr>
          <w:rFonts w:ascii="Times New Roman" w:eastAsia="Calibri" w:hAnsi="Times New Roman" w:cs="Times New Roman"/>
          <w:b/>
          <w:sz w:val="28"/>
          <w:szCs w:val="28"/>
        </w:rPr>
        <w:t>ОСОБЕННОСТИ РАЗМНОЖЕНИЯ ХРЯЩЕВЫХ РЫБ.</w:t>
      </w:r>
    </w:p>
    <w:p w:rsidR="0075213E" w:rsidRPr="0075213E" w:rsidRDefault="0075213E" w:rsidP="0075213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5213E" w:rsidRPr="0075213E" w:rsidRDefault="0075213E" w:rsidP="0075213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     В способах размножения </w:t>
      </w:r>
      <w:r w:rsidRPr="0075213E">
        <w:rPr>
          <w:rFonts w:ascii="Times New Roman" w:eastAsia="Calibri" w:hAnsi="Times New Roman" w:cs="Times New Roman"/>
          <w:b/>
          <w:i/>
          <w:sz w:val="28"/>
          <w:szCs w:val="28"/>
        </w:rPr>
        <w:t>акулы</w:t>
      </w: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превосходят всех других рыб.</w:t>
      </w:r>
      <w:r w:rsidRPr="0075213E">
        <w:rPr>
          <w:rFonts w:ascii="Calibri" w:eastAsia="Calibri" w:hAnsi="Calibri" w:cs="Times New Roman"/>
        </w:rPr>
        <w:t xml:space="preserve"> </w:t>
      </w:r>
      <w:r w:rsidRPr="0075213E">
        <w:rPr>
          <w:rFonts w:ascii="Times New Roman" w:eastAsia="Calibri" w:hAnsi="Times New Roman" w:cs="Times New Roman"/>
          <w:sz w:val="28"/>
          <w:szCs w:val="28"/>
        </w:rPr>
        <w:t>Для акул характерно свойственное хрящевым рыбам внутреннее оплодотворение.</w:t>
      </w:r>
    </w:p>
    <w:p w:rsidR="0075213E" w:rsidRPr="0075213E" w:rsidRDefault="0075213E" w:rsidP="0075213E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Только у полярной акулы яйца имеют вид </w:t>
      </w:r>
      <w:r w:rsidRPr="0075213E">
        <w:rPr>
          <w:rFonts w:ascii="Times New Roman" w:eastAsia="Calibri" w:hAnsi="Times New Roman" w:cs="Times New Roman"/>
          <w:b/>
          <w:i/>
          <w:sz w:val="28"/>
          <w:szCs w:val="28"/>
        </w:rPr>
        <w:t>обыкновенной рыбьей икры</w:t>
      </w:r>
      <w:r w:rsidRPr="007521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213E" w:rsidRPr="0075213E" w:rsidRDefault="0075213E" w:rsidP="0075213E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Другие акулы, например китовая или кошачья откладывают не икру, а </w:t>
      </w:r>
      <w:r w:rsidRPr="0075213E">
        <w:rPr>
          <w:rFonts w:ascii="Times New Roman" w:eastAsia="Calibri" w:hAnsi="Times New Roman" w:cs="Times New Roman"/>
          <w:b/>
          <w:i/>
          <w:sz w:val="28"/>
          <w:szCs w:val="28"/>
        </w:rPr>
        <w:t>крупные яйца,</w:t>
      </w: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содержащие большое количество желтка и одетые крепкой роговой скорлупой. До 80 яиц.</w:t>
      </w:r>
      <w:r w:rsidR="00E43B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Такое яйцо имеет вид удлиненной четырехугольной </w:t>
      </w:r>
      <w:proofErr w:type="gramStart"/>
      <w:r w:rsidRPr="0075213E">
        <w:rPr>
          <w:rFonts w:ascii="Times New Roman" w:eastAsia="Calibri" w:hAnsi="Times New Roman" w:cs="Times New Roman"/>
          <w:sz w:val="28"/>
          <w:szCs w:val="28"/>
        </w:rPr>
        <w:t>подушки</w:t>
      </w:r>
      <w:proofErr w:type="gram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от углов которой отходят длинные извитые жгуты. Ими яйцо закрепляется на водорослях и висит на них, пока из него не вылупится уже сравнительно крупный детеныш.</w:t>
      </w:r>
    </w:p>
    <w:p w:rsidR="0075213E" w:rsidRPr="0075213E" w:rsidRDefault="0075213E" w:rsidP="0075213E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5213E">
        <w:rPr>
          <w:rFonts w:ascii="Times New Roman" w:eastAsia="Calibri" w:hAnsi="Times New Roman" w:cs="Times New Roman"/>
          <w:sz w:val="28"/>
          <w:szCs w:val="28"/>
        </w:rPr>
        <w:t>Другие</w:t>
      </w:r>
      <w:proofErr w:type="gram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например как молот-рыба или </w:t>
      </w:r>
      <w:proofErr w:type="spellStart"/>
      <w:r w:rsidRPr="0075213E">
        <w:rPr>
          <w:rFonts w:ascii="Times New Roman" w:eastAsia="Calibri" w:hAnsi="Times New Roman" w:cs="Times New Roman"/>
          <w:sz w:val="28"/>
          <w:szCs w:val="28"/>
        </w:rPr>
        <w:t>белоперая</w:t>
      </w:r>
      <w:proofErr w:type="spell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 акула – </w:t>
      </w:r>
      <w:r w:rsidRPr="0075213E">
        <w:rPr>
          <w:rFonts w:ascii="Times New Roman" w:eastAsia="Calibri" w:hAnsi="Times New Roman" w:cs="Times New Roman"/>
          <w:b/>
          <w:i/>
          <w:sz w:val="28"/>
          <w:szCs w:val="28"/>
        </w:rPr>
        <w:t>живородящие.</w:t>
      </w: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Эмбрион вынашивается в утробе матери. Чем питается? На ранних стадиях – желтком яйцеклетки, а затем кислород и питательные вещества получает из крови матери. У них имеется орган, похожий на плаценту.</w:t>
      </w:r>
    </w:p>
    <w:p w:rsidR="0075213E" w:rsidRPr="0075213E" w:rsidRDefault="0075213E" w:rsidP="0075213E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5213E">
        <w:rPr>
          <w:rFonts w:ascii="Times New Roman" w:eastAsia="Calibri" w:hAnsi="Times New Roman" w:cs="Times New Roman"/>
          <w:sz w:val="28"/>
          <w:szCs w:val="28"/>
        </w:rPr>
        <w:t>Такие</w:t>
      </w:r>
      <w:bookmarkStart w:id="0" w:name="_GoBack"/>
      <w:bookmarkEnd w:id="0"/>
      <w:proofErr w:type="gram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как лисья акула и </w:t>
      </w:r>
      <w:proofErr w:type="spellStart"/>
      <w:r w:rsidRPr="0075213E">
        <w:rPr>
          <w:rFonts w:ascii="Times New Roman" w:eastAsia="Calibri" w:hAnsi="Times New Roman" w:cs="Times New Roman"/>
          <w:sz w:val="28"/>
          <w:szCs w:val="28"/>
        </w:rPr>
        <w:t>мако</w:t>
      </w:r>
      <w:proofErr w:type="spell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75213E">
        <w:rPr>
          <w:rFonts w:ascii="Times New Roman" w:eastAsia="Calibri" w:hAnsi="Times New Roman" w:cs="Times New Roman"/>
          <w:b/>
          <w:i/>
          <w:sz w:val="28"/>
          <w:szCs w:val="28"/>
        </w:rPr>
        <w:t>яйцеживородящие.</w:t>
      </w:r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Оплодотворенное яйцо развивается в </w:t>
      </w:r>
      <w:proofErr w:type="spellStart"/>
      <w:r w:rsidRPr="0075213E">
        <w:rPr>
          <w:rFonts w:ascii="Times New Roman" w:eastAsia="Calibri" w:hAnsi="Times New Roman" w:cs="Times New Roman"/>
          <w:sz w:val="28"/>
          <w:szCs w:val="28"/>
        </w:rPr>
        <w:t>желточноя</w:t>
      </w:r>
      <w:proofErr w:type="spell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мешке, затем оболочка </w:t>
      </w:r>
      <w:proofErr w:type="gramStart"/>
      <w:r w:rsidRPr="0075213E">
        <w:rPr>
          <w:rFonts w:ascii="Times New Roman" w:eastAsia="Calibri" w:hAnsi="Times New Roman" w:cs="Times New Roman"/>
          <w:sz w:val="28"/>
          <w:szCs w:val="28"/>
        </w:rPr>
        <w:t>лопается</w:t>
      </w:r>
      <w:proofErr w:type="gramEnd"/>
      <w:r w:rsidRPr="0075213E">
        <w:rPr>
          <w:rFonts w:ascii="Times New Roman" w:eastAsia="Calibri" w:hAnsi="Times New Roman" w:cs="Times New Roman"/>
          <w:sz w:val="28"/>
          <w:szCs w:val="28"/>
        </w:rPr>
        <w:t xml:space="preserve"> и зародыш продолжает развитие в чреве матери. В этот момент зародыш питается яйцами, которые самка продолжает производить. В результате такого предродового каннибализма, на свет появляются всего два акуленка,  Почти все акулята рождаются с полным набором зубов и способны себя защищать и добывать пищу.</w:t>
      </w:r>
    </w:p>
    <w:p w:rsidR="0075213E" w:rsidRPr="0075213E" w:rsidRDefault="0075213E" w:rsidP="0075213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213E" w:rsidRPr="0075213E" w:rsidRDefault="0075213E" w:rsidP="0075213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5213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622" cy="1973009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043" cy="197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13E">
        <w:rPr>
          <w:rFonts w:ascii="Times New Roman" w:eastAsia="Calibri" w:hAnsi="Times New Roman" w:cs="Times New Roman"/>
          <w:sz w:val="28"/>
          <w:szCs w:val="28"/>
        </w:rPr>
        <w:t>Яйца акул и  скатов.</w:t>
      </w:r>
      <w:r w:rsidRPr="0075213E">
        <w:rPr>
          <w:rFonts w:ascii="Calibri" w:eastAsia="Calibri" w:hAnsi="Calibri" w:cs="Times New Roman"/>
        </w:rPr>
        <w:t xml:space="preserve"> </w:t>
      </w:r>
    </w:p>
    <w:p w:rsidR="0075213E" w:rsidRPr="000F0F40" w:rsidRDefault="0075213E" w:rsidP="000F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5213E" w:rsidRPr="000F0F40" w:rsidSect="00E0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50EFE"/>
    <w:multiLevelType w:val="hybridMultilevel"/>
    <w:tmpl w:val="FAF2A2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F0F40"/>
    <w:rsid w:val="000F0F40"/>
    <w:rsid w:val="00543AE4"/>
    <w:rsid w:val="0075213E"/>
    <w:rsid w:val="009554A3"/>
    <w:rsid w:val="00A97C92"/>
    <w:rsid w:val="00E05404"/>
    <w:rsid w:val="00E4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Зинаида Эдуардовна</cp:lastModifiedBy>
  <cp:revision>7</cp:revision>
  <dcterms:created xsi:type="dcterms:W3CDTF">2014-11-08T15:46:00Z</dcterms:created>
  <dcterms:modified xsi:type="dcterms:W3CDTF">2015-01-09T04:27:00Z</dcterms:modified>
</cp:coreProperties>
</file>